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1E" w:rsidRDefault="0060581E" w:rsidP="009E253C">
      <w:pPr>
        <w:pStyle w:val="berschrift1"/>
        <w:spacing w:before="1000" w:after="520"/>
      </w:pPr>
      <w:r>
        <w:t xml:space="preserve">Weg-Wort vom </w:t>
      </w:r>
      <w:r w:rsidR="00EF7BE0">
        <w:t>3. Februar 2022</w:t>
      </w:r>
    </w:p>
    <w:p w:rsidR="0060581E" w:rsidRPr="00DC181C" w:rsidRDefault="0060581E" w:rsidP="00DC181C">
      <w:pPr>
        <w:pStyle w:val="Textkrper"/>
        <w:rPr>
          <w:rFonts w:ascii="Arial" w:hAnsi="Arial" w:cs="Arial"/>
          <w:sz w:val="24"/>
        </w:rPr>
      </w:pPr>
      <w:r>
        <w:rPr>
          <w:rFonts w:ascii="Arial" w:hAnsi="Arial" w:cs="Arial"/>
          <w:sz w:val="24"/>
        </w:rPr>
        <w:t>Wir wünschen Ihnen einen guten und gesegneten Tag!</w:t>
      </w:r>
      <w:r w:rsidR="00DC181C">
        <w:rPr>
          <w:rFonts w:ascii="Arial" w:hAnsi="Arial" w:cs="Arial"/>
          <w:sz w:val="24"/>
        </w:rPr>
        <w:br/>
      </w:r>
      <w:r w:rsidRPr="00DC181C">
        <w:rPr>
          <w:rFonts w:ascii="Arial" w:hAnsi="Arial" w:cs="Arial"/>
          <w:sz w:val="24"/>
        </w:rPr>
        <w:t>Die Seelsorger und Seelsorgerin der Bahnhofkirche</w:t>
      </w:r>
    </w:p>
    <w:p w:rsidR="0060581E" w:rsidRPr="00CF45E0" w:rsidRDefault="0060581E" w:rsidP="00B24523">
      <w:pPr>
        <w:spacing w:before="240" w:after="360"/>
        <w:ind w:right="3742"/>
        <w:jc w:val="center"/>
        <w:rPr>
          <w:bCs/>
          <w:i/>
          <w:color w:val="0079BC"/>
          <w:sz w:val="24"/>
        </w:rPr>
      </w:pPr>
      <w:r w:rsidRPr="00CF45E0">
        <w:rPr>
          <w:bCs/>
          <w:i/>
          <w:color w:val="0079BC"/>
          <w:sz w:val="24"/>
        </w:rPr>
        <w:t>Das Weg-Wort –</w:t>
      </w:r>
      <w:r w:rsidR="00DC181C" w:rsidRPr="00CF45E0">
        <w:rPr>
          <w:bCs/>
          <w:i/>
          <w:color w:val="0079BC"/>
          <w:sz w:val="24"/>
        </w:rPr>
        <w:br/>
      </w:r>
      <w:r w:rsidRPr="00CF45E0">
        <w:rPr>
          <w:bCs/>
          <w:i/>
          <w:color w:val="0079BC"/>
          <w:sz w:val="24"/>
        </w:rPr>
        <w:t>Werktagsgedanken aus der Bahnhofkirche Zürich</w:t>
      </w:r>
    </w:p>
    <w:p w:rsidR="00A06FC8" w:rsidRPr="00EF7BE0" w:rsidRDefault="00EF7BE0" w:rsidP="00B24523">
      <w:pPr>
        <w:tabs>
          <w:tab w:val="left" w:pos="8280"/>
        </w:tabs>
        <w:spacing w:after="300"/>
        <w:rPr>
          <w:rFonts w:cs="Arial"/>
          <w:b/>
          <w:sz w:val="28"/>
          <w:szCs w:val="28"/>
        </w:rPr>
      </w:pPr>
      <w:bookmarkStart w:id="0" w:name="_GoBack"/>
      <w:r w:rsidRPr="00EF7BE0">
        <w:rPr>
          <w:rFonts w:cs="Arial"/>
          <w:b/>
          <w:sz w:val="28"/>
          <w:szCs w:val="28"/>
        </w:rPr>
        <w:t xml:space="preserve">Et </w:t>
      </w:r>
      <w:proofErr w:type="spellStart"/>
      <w:r w:rsidRPr="00EF7BE0">
        <w:rPr>
          <w:rFonts w:cs="Arial"/>
          <w:b/>
          <w:sz w:val="28"/>
          <w:szCs w:val="28"/>
        </w:rPr>
        <w:t>kütt</w:t>
      </w:r>
      <w:proofErr w:type="spellEnd"/>
      <w:r w:rsidRPr="00EF7BE0">
        <w:rPr>
          <w:rFonts w:cs="Arial"/>
          <w:b/>
          <w:sz w:val="28"/>
          <w:szCs w:val="28"/>
        </w:rPr>
        <w:t xml:space="preserve"> wie et </w:t>
      </w:r>
      <w:proofErr w:type="spellStart"/>
      <w:r w:rsidRPr="00EF7BE0">
        <w:rPr>
          <w:rFonts w:cs="Arial"/>
          <w:b/>
          <w:sz w:val="28"/>
          <w:szCs w:val="28"/>
        </w:rPr>
        <w:t>kütt</w:t>
      </w:r>
      <w:bookmarkEnd w:id="0"/>
      <w:proofErr w:type="spellEnd"/>
    </w:p>
    <w:p w:rsidR="00EF7BE0" w:rsidRPr="00EF7BE0" w:rsidRDefault="00EF7BE0" w:rsidP="00EF7BE0">
      <w:pPr>
        <w:tabs>
          <w:tab w:val="left" w:pos="8280"/>
        </w:tabs>
        <w:rPr>
          <w:rFonts w:cs="Arial"/>
          <w:sz w:val="28"/>
          <w:szCs w:val="28"/>
        </w:rPr>
      </w:pPr>
      <w:r w:rsidRPr="00EF7BE0">
        <w:rPr>
          <w:rFonts w:cs="Arial"/>
          <w:sz w:val="28"/>
          <w:szCs w:val="28"/>
        </w:rPr>
        <w:t xml:space="preserve">Kennen Sie das Kölsche Grundgesetz? Es spiegelt die Mentalität der Rheinländer in elf Artikeln bzw. treffenden Aussprüchen, welche auf den Plätzen, in den Strassen und Gassen der Domstadt oft zu hören sind. Der zweite davon lautet </w:t>
      </w:r>
      <w:proofErr w:type="gramStart"/>
      <w:r w:rsidRPr="00EF7BE0">
        <w:rPr>
          <w:rFonts w:cs="Arial"/>
          <w:sz w:val="28"/>
          <w:szCs w:val="28"/>
        </w:rPr>
        <w:t>im ganz eigenen kölschen Dialekt</w:t>
      </w:r>
      <w:proofErr w:type="gramEnd"/>
      <w:r w:rsidRPr="00EF7BE0">
        <w:rPr>
          <w:rFonts w:cs="Arial"/>
          <w:sz w:val="28"/>
          <w:szCs w:val="28"/>
        </w:rPr>
        <w:t xml:space="preserve">: „Et </w:t>
      </w:r>
      <w:proofErr w:type="spellStart"/>
      <w:r w:rsidRPr="00EF7BE0">
        <w:rPr>
          <w:rFonts w:cs="Arial"/>
          <w:sz w:val="28"/>
          <w:szCs w:val="28"/>
        </w:rPr>
        <w:t>kütt</w:t>
      </w:r>
      <w:proofErr w:type="spellEnd"/>
      <w:r w:rsidRPr="00EF7BE0">
        <w:rPr>
          <w:rFonts w:cs="Arial"/>
          <w:sz w:val="28"/>
          <w:szCs w:val="28"/>
        </w:rPr>
        <w:t xml:space="preserve"> wie et </w:t>
      </w:r>
      <w:proofErr w:type="spellStart"/>
      <w:r w:rsidRPr="00EF7BE0">
        <w:rPr>
          <w:rFonts w:cs="Arial"/>
          <w:sz w:val="28"/>
          <w:szCs w:val="28"/>
        </w:rPr>
        <w:t>kütt</w:t>
      </w:r>
      <w:proofErr w:type="spellEnd"/>
      <w:r w:rsidRPr="00EF7BE0">
        <w:rPr>
          <w:rFonts w:cs="Arial"/>
          <w:sz w:val="28"/>
          <w:szCs w:val="28"/>
        </w:rPr>
        <w:t>“, zu hochdeutsch „Es kommt, wie es kommt“.</w:t>
      </w:r>
    </w:p>
    <w:p w:rsidR="00EF7BE0" w:rsidRPr="00EF7BE0" w:rsidRDefault="00EF7BE0" w:rsidP="00EF7BE0">
      <w:pPr>
        <w:tabs>
          <w:tab w:val="left" w:pos="8280"/>
        </w:tabs>
        <w:rPr>
          <w:rFonts w:cs="Arial"/>
          <w:sz w:val="28"/>
          <w:szCs w:val="28"/>
        </w:rPr>
      </w:pPr>
      <w:r>
        <w:rPr>
          <w:rFonts w:cs="Arial"/>
          <w:noProof/>
          <w:sz w:val="28"/>
          <w:szCs w:val="28"/>
        </w:rPr>
        <w:drawing>
          <wp:anchor distT="0" distB="0" distL="114300" distR="114300" simplePos="0" relativeHeight="251661312" behindDoc="0" locked="0" layoutInCell="1" allowOverlap="1">
            <wp:simplePos x="0" y="0"/>
            <wp:positionH relativeFrom="margin">
              <wp:posOffset>3239770</wp:posOffset>
            </wp:positionH>
            <wp:positionV relativeFrom="paragraph">
              <wp:posOffset>77470</wp:posOffset>
            </wp:positionV>
            <wp:extent cx="2880000" cy="216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eln_Wegwort.jpg"/>
                    <pic:cNvPicPr/>
                  </pic:nvPicPr>
                  <pic:blipFill>
                    <a:blip r:embed="rId6">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page">
              <wp14:pctWidth>0</wp14:pctWidth>
            </wp14:sizeRelH>
            <wp14:sizeRelV relativeFrom="page">
              <wp14:pctHeight>0</wp14:pctHeight>
            </wp14:sizeRelV>
          </wp:anchor>
        </w:drawing>
      </w:r>
    </w:p>
    <w:p w:rsidR="00EF7BE0" w:rsidRPr="00EF7BE0" w:rsidRDefault="00EF7BE0" w:rsidP="00EF7BE0">
      <w:pPr>
        <w:tabs>
          <w:tab w:val="left" w:pos="8280"/>
        </w:tabs>
        <w:rPr>
          <w:rFonts w:cs="Arial"/>
          <w:sz w:val="28"/>
          <w:szCs w:val="28"/>
        </w:rPr>
      </w:pPr>
      <w:r w:rsidRPr="00D92B9B">
        <w:rPr>
          <w:rFonts w:cs="Arial"/>
          <w:noProof/>
          <w:sz w:val="28"/>
          <w:szCs w:val="28"/>
          <w:lang w:eastAsia="de-CH"/>
        </w:rPr>
        <mc:AlternateContent>
          <mc:Choice Requires="wps">
            <w:drawing>
              <wp:anchor distT="0" distB="0" distL="114300" distR="114300" simplePos="0" relativeHeight="251660288" behindDoc="0" locked="0" layoutInCell="1" allowOverlap="1" wp14:anchorId="0E6FAB52" wp14:editId="4367B9DE">
                <wp:simplePos x="0" y="0"/>
                <wp:positionH relativeFrom="margin">
                  <wp:posOffset>3239770</wp:posOffset>
                </wp:positionH>
                <wp:positionV relativeFrom="paragraph">
                  <wp:posOffset>2087880</wp:posOffset>
                </wp:positionV>
                <wp:extent cx="2879725" cy="1549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54940"/>
                        </a:xfrm>
                        <a:prstGeom prst="rect">
                          <a:avLst/>
                        </a:prstGeom>
                        <a:noFill/>
                        <a:ln w="9525">
                          <a:noFill/>
                          <a:miter lim="800000"/>
                          <a:headEnd/>
                          <a:tailEnd/>
                        </a:ln>
                      </wps:spPr>
                      <wps:txbx>
                        <w:txbxContent>
                          <w:p w:rsidR="00256882" w:rsidRPr="0007146B" w:rsidRDefault="00EF7BE0" w:rsidP="00256882">
                            <w:pPr>
                              <w:rPr>
                                <w:sz w:val="20"/>
                                <w:szCs w:val="20"/>
                              </w:rPr>
                            </w:pPr>
                            <w:r w:rsidRPr="00EF7BE0">
                              <w:rPr>
                                <w:rFonts w:cs="Arial"/>
                                <w:sz w:val="20"/>
                                <w:szCs w:val="20"/>
                              </w:rPr>
                              <w:t xml:space="preserve">Bild von S. Hermann &amp; F. Richter auf </w:t>
                            </w:r>
                            <w:proofErr w:type="spellStart"/>
                            <w:r w:rsidRPr="00EF7BE0">
                              <w:rPr>
                                <w:rFonts w:cs="Arial"/>
                                <w:sz w:val="20"/>
                                <w:szCs w:val="20"/>
                              </w:rPr>
                              <w:t>Pixabay</w:t>
                            </w:r>
                            <w:proofErr w:type="spellEnd"/>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0E6FAB52" id="_x0000_t202" coordsize="21600,21600" o:spt="202" path="m,l,21600r21600,l21600,xe">
                <v:stroke joinstyle="miter"/>
                <v:path gradientshapeok="t" o:connecttype="rect"/>
              </v:shapetype>
              <v:shape id="Textfeld 2" o:spid="_x0000_s1026" type="#_x0000_t202" style="position:absolute;margin-left:255.1pt;margin-top:164.4pt;width:226.75pt;height: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" filled="f" stroked="f">
                <v:textbox style="mso-fit-shape-to-text:t" inset="0,0,0,0">
                  <w:txbxContent>
                    <w:p w:rsidR="00256882" w:rsidRPr="0007146B" w:rsidRDefault="00EF7BE0" w:rsidP="00256882">
                      <w:pPr>
                        <w:rPr>
                          <w:sz w:val="20"/>
                          <w:szCs w:val="20"/>
                        </w:rPr>
                      </w:pPr>
                      <w:r w:rsidRPr="00EF7BE0">
                        <w:rPr>
                          <w:rFonts w:cs="Arial"/>
                          <w:sz w:val="20"/>
                          <w:szCs w:val="20"/>
                        </w:rPr>
                        <w:t xml:space="preserve">Bild von S. Hermann &amp; F. Richter auf </w:t>
                      </w:r>
                      <w:proofErr w:type="spellStart"/>
                      <w:r w:rsidRPr="00EF7BE0">
                        <w:rPr>
                          <w:rFonts w:cs="Arial"/>
                          <w:sz w:val="20"/>
                          <w:szCs w:val="20"/>
                        </w:rPr>
                        <w:t>Pixabay</w:t>
                      </w:r>
                      <w:proofErr w:type="spellEnd"/>
                    </w:p>
                  </w:txbxContent>
                </v:textbox>
                <w10:wrap type="square" anchorx="margin"/>
              </v:shape>
            </w:pict>
          </mc:Fallback>
        </mc:AlternateContent>
      </w:r>
      <w:r w:rsidRPr="00EF7BE0">
        <w:rPr>
          <w:rFonts w:cs="Arial"/>
          <w:sz w:val="28"/>
          <w:szCs w:val="28"/>
        </w:rPr>
        <w:t>Dahinter steht kein Fatalismus, keine resignative Schicksalsergebenheit. Vielmehr lässt sich das lebensfrohe Gemüt der Kölnerinnen und Kölner darin wiederfinden: Es hat keinen Wert, sich auf Vorrat Sorgen über die Zukunft zu machen. Lebe im Jetzt und nimm die Ereignisse eines um das andere, wie sie kommen. Diese Haltung zeigt sowohl nüchternen Pragmatismus als auch ein tiefes Vertrauen ins Leben.</w:t>
      </w:r>
    </w:p>
    <w:p w:rsidR="00EF7BE0" w:rsidRPr="00EF7BE0" w:rsidRDefault="00EF7BE0" w:rsidP="00EF7BE0">
      <w:pPr>
        <w:tabs>
          <w:tab w:val="left" w:pos="8280"/>
        </w:tabs>
        <w:rPr>
          <w:rFonts w:cs="Arial"/>
          <w:sz w:val="28"/>
          <w:szCs w:val="28"/>
        </w:rPr>
      </w:pPr>
    </w:p>
    <w:p w:rsidR="00EF7BE0" w:rsidRPr="00EF7BE0" w:rsidRDefault="00EF7BE0" w:rsidP="00EF7BE0">
      <w:pPr>
        <w:tabs>
          <w:tab w:val="left" w:pos="8280"/>
        </w:tabs>
        <w:rPr>
          <w:rFonts w:cs="Arial"/>
          <w:sz w:val="28"/>
          <w:szCs w:val="28"/>
        </w:rPr>
      </w:pPr>
      <w:r w:rsidRPr="00EF7BE0">
        <w:rPr>
          <w:rFonts w:cs="Arial"/>
          <w:sz w:val="28"/>
          <w:szCs w:val="28"/>
        </w:rPr>
        <w:t xml:space="preserve">Wie sehr hier doch die Botschaft Jesu in der Bergpredigt anklingt! „Sorgt euch nicht </w:t>
      </w:r>
      <w:proofErr w:type="gramStart"/>
      <w:r w:rsidRPr="00EF7BE0">
        <w:rPr>
          <w:rFonts w:cs="Arial"/>
          <w:sz w:val="28"/>
          <w:szCs w:val="28"/>
        </w:rPr>
        <w:t>um euer Leben</w:t>
      </w:r>
      <w:proofErr w:type="gramEnd"/>
      <w:r w:rsidRPr="00EF7BE0">
        <w:rPr>
          <w:rFonts w:cs="Arial"/>
          <w:sz w:val="28"/>
          <w:szCs w:val="28"/>
        </w:rPr>
        <w:t>, was ihr essen oder trinken sollt, noch um euren Leib, was ihr anziehen sollt! Ist nicht das Leben mehr als die Nahrung und der Leib mehr als die Kleidung?“ (</w:t>
      </w:r>
      <w:proofErr w:type="spellStart"/>
      <w:r w:rsidRPr="00EF7BE0">
        <w:rPr>
          <w:rFonts w:cs="Arial"/>
          <w:sz w:val="28"/>
          <w:szCs w:val="28"/>
        </w:rPr>
        <w:t>Mt</w:t>
      </w:r>
      <w:proofErr w:type="spellEnd"/>
      <w:r w:rsidRPr="00EF7BE0">
        <w:rPr>
          <w:rFonts w:cs="Arial"/>
          <w:sz w:val="28"/>
          <w:szCs w:val="28"/>
        </w:rPr>
        <w:t xml:space="preserve"> 6,25) und Jesus gibt zu bedenken: „Wer von euch kann mit all seiner Sorge sein Leben auch nur um eine kleine Span</w:t>
      </w:r>
      <w:r>
        <w:rPr>
          <w:rFonts w:cs="Arial"/>
          <w:sz w:val="28"/>
          <w:szCs w:val="28"/>
        </w:rPr>
        <w:softHyphen/>
      </w:r>
      <w:r w:rsidRPr="00EF7BE0">
        <w:rPr>
          <w:rFonts w:cs="Arial"/>
          <w:sz w:val="28"/>
          <w:szCs w:val="28"/>
        </w:rPr>
        <w:t>ne verlängern?“ (</w:t>
      </w:r>
      <w:proofErr w:type="spellStart"/>
      <w:r w:rsidRPr="00EF7BE0">
        <w:rPr>
          <w:rFonts w:cs="Arial"/>
          <w:sz w:val="28"/>
          <w:szCs w:val="28"/>
        </w:rPr>
        <w:t>Mt</w:t>
      </w:r>
      <w:proofErr w:type="spellEnd"/>
      <w:r w:rsidRPr="00EF7BE0">
        <w:rPr>
          <w:rFonts w:cs="Arial"/>
          <w:sz w:val="28"/>
          <w:szCs w:val="28"/>
        </w:rPr>
        <w:t xml:space="preserve"> 6,27)</w:t>
      </w:r>
    </w:p>
    <w:p w:rsidR="00EF7BE0" w:rsidRPr="00EF7BE0" w:rsidRDefault="00EF7BE0" w:rsidP="00EF7BE0">
      <w:pPr>
        <w:tabs>
          <w:tab w:val="left" w:pos="8280"/>
        </w:tabs>
        <w:rPr>
          <w:rFonts w:cs="Arial"/>
          <w:sz w:val="28"/>
          <w:szCs w:val="28"/>
        </w:rPr>
      </w:pPr>
    </w:p>
    <w:p w:rsidR="00EF7BE0" w:rsidRPr="00EF7BE0" w:rsidRDefault="00EF7BE0" w:rsidP="00EF7BE0">
      <w:pPr>
        <w:tabs>
          <w:tab w:val="left" w:pos="8280"/>
        </w:tabs>
        <w:rPr>
          <w:rFonts w:cs="Arial"/>
          <w:sz w:val="28"/>
          <w:szCs w:val="28"/>
        </w:rPr>
      </w:pPr>
      <w:r w:rsidRPr="00EF7BE0">
        <w:rPr>
          <w:rFonts w:cs="Arial"/>
          <w:sz w:val="28"/>
          <w:szCs w:val="28"/>
        </w:rPr>
        <w:t xml:space="preserve">Es ist die grosse Einladung, ganz auf Gott zu vertrauen. Und weil nichts aus dem allumfassenden Göttlichen herausfallen kann, wird letztlich alles auch zu einem guten Ende finden. Mit dem dritten Artikel des Kölschen Grundgesetzes gesprochen: „Et </w:t>
      </w:r>
      <w:proofErr w:type="gramStart"/>
      <w:r w:rsidRPr="00EF7BE0">
        <w:rPr>
          <w:rFonts w:cs="Arial"/>
          <w:sz w:val="28"/>
          <w:szCs w:val="28"/>
        </w:rPr>
        <w:t>hätt</w:t>
      </w:r>
      <w:proofErr w:type="gramEnd"/>
      <w:r w:rsidRPr="00EF7BE0">
        <w:rPr>
          <w:rFonts w:cs="Arial"/>
          <w:sz w:val="28"/>
          <w:szCs w:val="28"/>
        </w:rPr>
        <w:t xml:space="preserve"> noch immer </w:t>
      </w:r>
      <w:proofErr w:type="spellStart"/>
      <w:r w:rsidRPr="00EF7BE0">
        <w:rPr>
          <w:rFonts w:cs="Arial"/>
          <w:sz w:val="28"/>
          <w:szCs w:val="28"/>
        </w:rPr>
        <w:t>jot</w:t>
      </w:r>
      <w:proofErr w:type="spellEnd"/>
      <w:r w:rsidRPr="00EF7BE0">
        <w:rPr>
          <w:rFonts w:cs="Arial"/>
          <w:sz w:val="28"/>
          <w:szCs w:val="28"/>
        </w:rPr>
        <w:t xml:space="preserve"> </w:t>
      </w:r>
      <w:proofErr w:type="spellStart"/>
      <w:r w:rsidRPr="00EF7BE0">
        <w:rPr>
          <w:rFonts w:cs="Arial"/>
          <w:sz w:val="28"/>
          <w:szCs w:val="28"/>
        </w:rPr>
        <w:t>jejange</w:t>
      </w:r>
      <w:proofErr w:type="spellEnd"/>
      <w:r w:rsidRPr="00EF7BE0">
        <w:rPr>
          <w:rFonts w:cs="Arial"/>
          <w:sz w:val="28"/>
          <w:szCs w:val="28"/>
        </w:rPr>
        <w:t>.“</w:t>
      </w:r>
    </w:p>
    <w:p w:rsidR="00EF7BE0" w:rsidRPr="00EF7BE0" w:rsidRDefault="00EF7BE0" w:rsidP="00EF7BE0">
      <w:pPr>
        <w:tabs>
          <w:tab w:val="left" w:pos="8280"/>
        </w:tabs>
        <w:rPr>
          <w:rFonts w:cs="Arial"/>
          <w:sz w:val="28"/>
          <w:szCs w:val="28"/>
        </w:rPr>
      </w:pPr>
    </w:p>
    <w:p w:rsidR="00B24523" w:rsidRDefault="00EF7BE0" w:rsidP="00A06FC8">
      <w:pPr>
        <w:tabs>
          <w:tab w:val="left" w:pos="8280"/>
        </w:tabs>
        <w:rPr>
          <w:rFonts w:cs="Arial"/>
          <w:sz w:val="28"/>
          <w:szCs w:val="28"/>
        </w:rPr>
      </w:pPr>
      <w:r w:rsidRPr="00EF7BE0">
        <w:rPr>
          <w:rFonts w:cs="Arial"/>
          <w:sz w:val="28"/>
          <w:szCs w:val="28"/>
        </w:rPr>
        <w:t xml:space="preserve">Die elf Artikel </w:t>
      </w:r>
      <w:proofErr w:type="gramStart"/>
      <w:r w:rsidRPr="00EF7BE0">
        <w:rPr>
          <w:rFonts w:cs="Arial"/>
          <w:sz w:val="28"/>
          <w:szCs w:val="28"/>
        </w:rPr>
        <w:t>des kölschen Grundgesetzes</w:t>
      </w:r>
      <w:proofErr w:type="gramEnd"/>
      <w:r w:rsidRPr="00EF7BE0">
        <w:rPr>
          <w:rFonts w:cs="Arial"/>
          <w:sz w:val="28"/>
          <w:szCs w:val="28"/>
        </w:rPr>
        <w:t xml:space="preserve"> können Sie nachlesen z.B. auf der Webseite </w:t>
      </w:r>
      <w:r w:rsidRPr="00EF7BE0">
        <w:rPr>
          <w:rFonts w:cs="Arial"/>
          <w:i/>
          <w:sz w:val="28"/>
          <w:szCs w:val="28"/>
        </w:rPr>
        <w:t>www.jrundjesetz.koeln</w:t>
      </w:r>
      <w:r w:rsidRPr="00EF7BE0">
        <w:rPr>
          <w:rFonts w:cs="Arial"/>
          <w:sz w:val="28"/>
          <w:szCs w:val="28"/>
        </w:rPr>
        <w:t>.</w:t>
      </w:r>
    </w:p>
    <w:sectPr w:rsidR="00B24523">
      <w:headerReference w:type="even" r:id="rId7"/>
      <w:headerReference w:type="default" r:id="rId8"/>
      <w:headerReference w:type="first" r:id="rId9"/>
      <w:footerReference w:type="first" r:id="rId10"/>
      <w:pgSz w:w="11906" w:h="16838"/>
      <w:pgMar w:top="1134" w:right="851"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41" w:rsidRDefault="00321441">
      <w:r>
        <w:separator/>
      </w:r>
    </w:p>
  </w:endnote>
  <w:endnote w:type="continuationSeparator" w:id="0">
    <w:p w:rsidR="00321441" w:rsidRDefault="003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45" w:rsidRPr="00CF45E0" w:rsidRDefault="00FF0852" w:rsidP="004D0E45">
    <w:pPr>
      <w:pStyle w:val="Fuzeile"/>
      <w:spacing w:after="60"/>
      <w:ind w:right="1358"/>
      <w:rPr>
        <w:color w:val="0079BC"/>
        <w:sz w:val="16"/>
      </w:rPr>
    </w:pPr>
    <w:r w:rsidRPr="00CF45E0">
      <w:rPr>
        <w:noProof/>
        <w:color w:val="0079BC"/>
        <w:sz w:val="16"/>
        <w:lang w:eastAsia="de-CH"/>
      </w:rPr>
      <w:drawing>
        <wp:anchor distT="0" distB="0" distL="114300" distR="114300" simplePos="0" relativeHeight="251664384" behindDoc="0" locked="0" layoutInCell="1" allowOverlap="1">
          <wp:simplePos x="0" y="0"/>
          <wp:positionH relativeFrom="column">
            <wp:posOffset>4847286</wp:posOffset>
          </wp:positionH>
          <wp:positionV relativeFrom="paragraph">
            <wp:posOffset>-28575</wp:posOffset>
          </wp:positionV>
          <wp:extent cx="1269864" cy="219075"/>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tmarke_Oekumene_transparent_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864" cy="219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D0E45" w:rsidRPr="00CF45E0">
      <w:rPr>
        <w:color w:val="0079BC"/>
        <w:sz w:val="16"/>
      </w:rPr>
      <w:t>Seelsorgende</w:t>
    </w:r>
    <w:proofErr w:type="spellEnd"/>
    <w:r w:rsidR="004D0E45" w:rsidRPr="00CF45E0">
      <w:rPr>
        <w:color w:val="0079BC"/>
        <w:sz w:val="16"/>
      </w:rPr>
      <w:t xml:space="preserve">: Theo Handschin, Rita Inderbitzin, </w:t>
    </w:r>
    <w:r w:rsidR="00731603" w:rsidRPr="00CF45E0">
      <w:rPr>
        <w:color w:val="0079BC"/>
        <w:sz w:val="16"/>
      </w:rPr>
      <w:t>Matthias Berger, Jürgen Rotner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41" w:rsidRDefault="00321441">
      <w:r>
        <w:separator/>
      </w:r>
    </w:p>
  </w:footnote>
  <w:footnote w:type="continuationSeparator" w:id="0">
    <w:p w:rsidR="00321441" w:rsidRDefault="0032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45" w:rsidRDefault="004D0E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D0E45" w:rsidRDefault="004D0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45" w:rsidRDefault="004D0E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3D17">
      <w:rPr>
        <w:rStyle w:val="Seitenzahl"/>
        <w:noProof/>
      </w:rPr>
      <w:t>2</w:t>
    </w:r>
    <w:r>
      <w:rPr>
        <w:rStyle w:val="Seitenzahl"/>
      </w:rPr>
      <w:fldChar w:fldCharType="end"/>
    </w:r>
  </w:p>
  <w:p w:rsidR="004D0E45" w:rsidRDefault="004D0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2A" w:rsidRPr="00717F89" w:rsidRDefault="00BC244C">
    <w:pPr>
      <w:pStyle w:val="Kopfzeile"/>
      <w:rPr>
        <w:rFonts w:ascii="Arial" w:hAnsi="Arial" w:cs="Arial"/>
        <w:color w:val="FFFFFF" w:themeColor="background1"/>
      </w:rPr>
    </w:pPr>
    <w:r w:rsidRPr="00C35E2A">
      <w:rPr>
        <w:noProof/>
        <w:lang w:val="de-CH" w:eastAsia="de-CH"/>
      </w:rPr>
      <mc:AlternateContent>
        <mc:Choice Requires="wps">
          <w:drawing>
            <wp:anchor distT="45720" distB="45720" distL="114300" distR="114300" simplePos="0" relativeHeight="251663360" behindDoc="0" locked="0" layoutInCell="1" allowOverlap="1" wp14:anchorId="3BC3DE13" wp14:editId="642B42DC">
              <wp:simplePos x="0" y="0"/>
              <wp:positionH relativeFrom="column">
                <wp:posOffset>4002087</wp:posOffset>
              </wp:positionH>
              <wp:positionV relativeFrom="paragraph">
                <wp:posOffset>1195070</wp:posOffset>
              </wp:positionV>
              <wp:extent cx="1308100" cy="101155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011555"/>
                      </a:xfrm>
                      <a:prstGeom prst="rect">
                        <a:avLst/>
                      </a:prstGeom>
                      <a:noFill/>
                      <a:ln w="9525">
                        <a:noFill/>
                        <a:miter lim="800000"/>
                        <a:headEnd/>
                        <a:tailEnd/>
                      </a:ln>
                    </wps:spPr>
                    <wps:txbx>
                      <w:txbxContent>
                        <w:p w:rsidR="00444121" w:rsidRPr="00444DAF" w:rsidRDefault="00444121" w:rsidP="00444121">
                          <w:pPr>
                            <w:tabs>
                              <w:tab w:val="left" w:pos="8280"/>
                            </w:tabs>
                            <w:spacing w:line="312" w:lineRule="auto"/>
                            <w:jc w:val="right"/>
                            <w:rPr>
                              <w:rFonts w:cs="Arial"/>
                              <w:color w:val="5F5F5F"/>
                              <w:sz w:val="16"/>
                            </w:rPr>
                          </w:pPr>
                          <w:r w:rsidRPr="00444DAF">
                            <w:rPr>
                              <w:rFonts w:cs="Arial"/>
                              <w:color w:val="5F5F5F"/>
                              <w:sz w:val="16"/>
                            </w:rPr>
                            <w:t>Bahnhofkirche</w:t>
                          </w:r>
                          <w:r w:rsidRPr="00444DAF">
                            <w:rPr>
                              <w:rFonts w:cs="Arial"/>
                              <w:color w:val="5F5F5F"/>
                              <w:sz w:val="16"/>
                            </w:rPr>
                            <w:br/>
                            <w:t>Postfach, 8021 Zürich</w:t>
                          </w:r>
                          <w:r w:rsidRPr="00444DAF">
                            <w:rPr>
                              <w:rFonts w:cs="Arial"/>
                              <w:color w:val="5F5F5F"/>
                              <w:sz w:val="16"/>
                            </w:rPr>
                            <w:br/>
                            <w:t>Tel. 044 211 42 42</w:t>
                          </w:r>
                          <w:r w:rsidRPr="00444DAF">
                            <w:rPr>
                              <w:rFonts w:cs="Arial"/>
                              <w:color w:val="5F5F5F"/>
                              <w:sz w:val="16"/>
                            </w:rPr>
                            <w:br/>
                          </w:r>
                          <w:r w:rsidRPr="00444DAF">
                            <w:rPr>
                              <w:rStyle w:val="Hyperlink"/>
                              <w:color w:val="5F5F5F"/>
                              <w:sz w:val="16"/>
                              <w:u w:val="none"/>
                            </w:rPr>
                            <w:t>info@bahnhofkirche</w:t>
                          </w:r>
                          <w:r w:rsidRPr="00444DAF">
                            <w:rPr>
                              <w:rStyle w:val="Hyperlink"/>
                              <w:rFonts w:cs="Arial"/>
                              <w:color w:val="5F5F5F"/>
                              <w:sz w:val="16"/>
                              <w:u w:val="none"/>
                            </w:rPr>
                            <w:t>.ch</w:t>
                          </w:r>
                          <w:r w:rsidRPr="00444DAF">
                            <w:rPr>
                              <w:rFonts w:cs="Arial"/>
                              <w:color w:val="5F5F5F"/>
                              <w:sz w:val="16"/>
                            </w:rPr>
                            <w:br/>
                          </w:r>
                          <w:r w:rsidRPr="00444DAF">
                            <w:rPr>
                              <w:rStyle w:val="Hyperlink"/>
                              <w:color w:val="5F5F5F"/>
                              <w:sz w:val="16"/>
                              <w:u w:val="none"/>
                            </w:rPr>
                            <w:t>www.bahnhofkirche.ch</w:t>
                          </w:r>
                          <w:r w:rsidRPr="00444DAF">
                            <w:rPr>
                              <w:rStyle w:val="Hyperlink"/>
                              <w:color w:val="5F5F5F"/>
                              <w:sz w:val="16"/>
                              <w:u w:val="none"/>
                            </w:rPr>
                            <w:br/>
                          </w:r>
                          <w:r w:rsidRPr="00444DAF">
                            <w:rPr>
                              <w:rFonts w:cs="Arial"/>
                              <w:color w:val="5F5F5F"/>
                              <w:sz w:val="16"/>
                            </w:rPr>
                            <w:t>PC 87-330962-2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3DE13" id="_x0000_t202" coordsize="21600,21600" o:spt="202" path="m,l,21600r21600,l21600,xe">
              <v:stroke joinstyle="miter"/>
              <v:path gradientshapeok="t" o:connecttype="rect"/>
            </v:shapetype>
            <v:shape id="_x0000_s1027" type="#_x0000_t202" style="position:absolute;margin-left:315.1pt;margin-top:94.1pt;width:103pt;height:79.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" filled="f" stroked="f">
              <v:textbox style="mso-fit-shape-to-text:t">
                <w:txbxContent>
                  <w:p w:rsidR="00444121" w:rsidRPr="00444DAF" w:rsidRDefault="00444121" w:rsidP="00444121">
                    <w:pPr>
                      <w:tabs>
                        <w:tab w:val="left" w:pos="8280"/>
                      </w:tabs>
                      <w:spacing w:line="312" w:lineRule="auto"/>
                      <w:jc w:val="right"/>
                      <w:rPr>
                        <w:rFonts w:cs="Arial"/>
                        <w:color w:val="5F5F5F"/>
                        <w:sz w:val="16"/>
                      </w:rPr>
                    </w:pPr>
                    <w:r w:rsidRPr="00444DAF">
                      <w:rPr>
                        <w:rFonts w:cs="Arial"/>
                        <w:color w:val="5F5F5F"/>
                        <w:sz w:val="16"/>
                      </w:rPr>
                      <w:t>Bahnhofkirche</w:t>
                    </w:r>
                    <w:r w:rsidRPr="00444DAF">
                      <w:rPr>
                        <w:rFonts w:cs="Arial"/>
                        <w:color w:val="5F5F5F"/>
                        <w:sz w:val="16"/>
                      </w:rPr>
                      <w:br/>
                      <w:t>Postfach, 8021 Zürich</w:t>
                    </w:r>
                    <w:r w:rsidRPr="00444DAF">
                      <w:rPr>
                        <w:rFonts w:cs="Arial"/>
                        <w:color w:val="5F5F5F"/>
                        <w:sz w:val="16"/>
                      </w:rPr>
                      <w:br/>
                      <w:t>Tel. 044 211 42 42</w:t>
                    </w:r>
                    <w:r w:rsidRPr="00444DAF">
                      <w:rPr>
                        <w:rFonts w:cs="Arial"/>
                        <w:color w:val="5F5F5F"/>
                        <w:sz w:val="16"/>
                      </w:rPr>
                      <w:br/>
                    </w:r>
                    <w:r w:rsidRPr="00444DAF">
                      <w:rPr>
                        <w:rStyle w:val="Hyperlink"/>
                        <w:color w:val="5F5F5F"/>
                        <w:sz w:val="16"/>
                        <w:u w:val="none"/>
                      </w:rPr>
                      <w:t>info@bahnhofkirche</w:t>
                    </w:r>
                    <w:r w:rsidRPr="00444DAF">
                      <w:rPr>
                        <w:rStyle w:val="Hyperlink"/>
                        <w:rFonts w:cs="Arial"/>
                        <w:color w:val="5F5F5F"/>
                        <w:sz w:val="16"/>
                        <w:u w:val="none"/>
                      </w:rPr>
                      <w:t>.ch</w:t>
                    </w:r>
                    <w:r w:rsidRPr="00444DAF">
                      <w:rPr>
                        <w:rFonts w:cs="Arial"/>
                        <w:color w:val="5F5F5F"/>
                        <w:sz w:val="16"/>
                      </w:rPr>
                      <w:br/>
                    </w:r>
                    <w:r w:rsidRPr="00444DAF">
                      <w:rPr>
                        <w:rStyle w:val="Hyperlink"/>
                        <w:color w:val="5F5F5F"/>
                        <w:sz w:val="16"/>
                        <w:u w:val="none"/>
                      </w:rPr>
                      <w:t>www.bahnhofkirche.ch</w:t>
                    </w:r>
                    <w:r w:rsidRPr="00444DAF">
                      <w:rPr>
                        <w:rStyle w:val="Hyperlink"/>
                        <w:color w:val="5F5F5F"/>
                        <w:sz w:val="16"/>
                        <w:u w:val="none"/>
                      </w:rPr>
                      <w:br/>
                    </w:r>
                    <w:r w:rsidRPr="00444DAF">
                      <w:rPr>
                        <w:rFonts w:cs="Arial"/>
                        <w:color w:val="5F5F5F"/>
                        <w:sz w:val="16"/>
                      </w:rPr>
                      <w:t>PC 87-330962-2</w:t>
                    </w:r>
                  </w:p>
                </w:txbxContent>
              </v:textbox>
            </v:shape>
          </w:pict>
        </mc:Fallback>
      </mc:AlternateContent>
    </w:r>
    <w:r>
      <w:rPr>
        <w:noProof/>
        <w:lang w:val="de-CH" w:eastAsia="de-CH"/>
      </w:rPr>
      <w:drawing>
        <wp:anchor distT="0" distB="0" distL="114300" distR="114300" simplePos="0" relativeHeight="251665408" behindDoc="0" locked="0" layoutInCell="1" allowOverlap="1">
          <wp:simplePos x="0" y="0"/>
          <wp:positionH relativeFrom="margin">
            <wp:posOffset>3212465</wp:posOffset>
          </wp:positionH>
          <wp:positionV relativeFrom="paragraph">
            <wp:posOffset>-14922</wp:posOffset>
          </wp:positionV>
          <wp:extent cx="3190875" cy="1063514"/>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K_Logo_200627.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10635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4096" w:nlCheck="1" w:checkStyle="0"/>
  <w:activeWritingStyle w:appName="MSWord" w:lang="fr-FR" w:vendorID="64" w:dllVersion="4096" w:nlCheck="1" w:checkStyle="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0"/>
    <w:rsid w:val="00010E0C"/>
    <w:rsid w:val="00013C46"/>
    <w:rsid w:val="00043E90"/>
    <w:rsid w:val="0007146B"/>
    <w:rsid w:val="000856AB"/>
    <w:rsid w:val="000935D9"/>
    <w:rsid w:val="001012EF"/>
    <w:rsid w:val="0013572C"/>
    <w:rsid w:val="00136A37"/>
    <w:rsid w:val="00137E52"/>
    <w:rsid w:val="00142A0B"/>
    <w:rsid w:val="0017609B"/>
    <w:rsid w:val="0017692E"/>
    <w:rsid w:val="00182491"/>
    <w:rsid w:val="001B1A5B"/>
    <w:rsid w:val="001C61BD"/>
    <w:rsid w:val="001E6B3B"/>
    <w:rsid w:val="00207A56"/>
    <w:rsid w:val="00220410"/>
    <w:rsid w:val="00221B58"/>
    <w:rsid w:val="00227A49"/>
    <w:rsid w:val="00250D81"/>
    <w:rsid w:val="00256882"/>
    <w:rsid w:val="002910D8"/>
    <w:rsid w:val="0029197D"/>
    <w:rsid w:val="00297B4A"/>
    <w:rsid w:val="002A13A0"/>
    <w:rsid w:val="002C4620"/>
    <w:rsid w:val="002D57FE"/>
    <w:rsid w:val="002E2232"/>
    <w:rsid w:val="002F2B73"/>
    <w:rsid w:val="00314D7D"/>
    <w:rsid w:val="00321441"/>
    <w:rsid w:val="003225EA"/>
    <w:rsid w:val="00323B21"/>
    <w:rsid w:val="00353816"/>
    <w:rsid w:val="00356E13"/>
    <w:rsid w:val="00363497"/>
    <w:rsid w:val="00363E77"/>
    <w:rsid w:val="00383C5A"/>
    <w:rsid w:val="003A3C86"/>
    <w:rsid w:val="004101FF"/>
    <w:rsid w:val="00436FED"/>
    <w:rsid w:val="00437113"/>
    <w:rsid w:val="00444121"/>
    <w:rsid w:val="00444DAF"/>
    <w:rsid w:val="004467F4"/>
    <w:rsid w:val="004527D7"/>
    <w:rsid w:val="004635F0"/>
    <w:rsid w:val="004904D1"/>
    <w:rsid w:val="004A0429"/>
    <w:rsid w:val="004A7961"/>
    <w:rsid w:val="004B723E"/>
    <w:rsid w:val="004D0E45"/>
    <w:rsid w:val="00503A77"/>
    <w:rsid w:val="00513D17"/>
    <w:rsid w:val="00533632"/>
    <w:rsid w:val="00536455"/>
    <w:rsid w:val="0055506C"/>
    <w:rsid w:val="00564639"/>
    <w:rsid w:val="00584EF6"/>
    <w:rsid w:val="00591572"/>
    <w:rsid w:val="005E269C"/>
    <w:rsid w:val="005E5E38"/>
    <w:rsid w:val="0060581E"/>
    <w:rsid w:val="006214E4"/>
    <w:rsid w:val="00655C11"/>
    <w:rsid w:val="006B3216"/>
    <w:rsid w:val="006E3D3B"/>
    <w:rsid w:val="006E3EBB"/>
    <w:rsid w:val="006F59B7"/>
    <w:rsid w:val="00707849"/>
    <w:rsid w:val="00717F89"/>
    <w:rsid w:val="007277E7"/>
    <w:rsid w:val="00731603"/>
    <w:rsid w:val="00733497"/>
    <w:rsid w:val="007358DB"/>
    <w:rsid w:val="00735944"/>
    <w:rsid w:val="00746D3B"/>
    <w:rsid w:val="00750A98"/>
    <w:rsid w:val="007815AC"/>
    <w:rsid w:val="007971AF"/>
    <w:rsid w:val="00815C2F"/>
    <w:rsid w:val="00834198"/>
    <w:rsid w:val="008516FB"/>
    <w:rsid w:val="008A7D12"/>
    <w:rsid w:val="008E24C3"/>
    <w:rsid w:val="008E45DA"/>
    <w:rsid w:val="008E5992"/>
    <w:rsid w:val="0091208E"/>
    <w:rsid w:val="00924A2A"/>
    <w:rsid w:val="00933816"/>
    <w:rsid w:val="00966952"/>
    <w:rsid w:val="009E253C"/>
    <w:rsid w:val="009F5D1A"/>
    <w:rsid w:val="00A06FC8"/>
    <w:rsid w:val="00A23082"/>
    <w:rsid w:val="00A30901"/>
    <w:rsid w:val="00A62AB4"/>
    <w:rsid w:val="00A94393"/>
    <w:rsid w:val="00A96591"/>
    <w:rsid w:val="00AA535D"/>
    <w:rsid w:val="00AC43F8"/>
    <w:rsid w:val="00AC645F"/>
    <w:rsid w:val="00AF6AC1"/>
    <w:rsid w:val="00B13043"/>
    <w:rsid w:val="00B24523"/>
    <w:rsid w:val="00B739BC"/>
    <w:rsid w:val="00BA4AFF"/>
    <w:rsid w:val="00BB37F2"/>
    <w:rsid w:val="00BC244C"/>
    <w:rsid w:val="00BC5EDB"/>
    <w:rsid w:val="00BE4B60"/>
    <w:rsid w:val="00C14948"/>
    <w:rsid w:val="00C326B1"/>
    <w:rsid w:val="00C35E2A"/>
    <w:rsid w:val="00C446F7"/>
    <w:rsid w:val="00C55CE5"/>
    <w:rsid w:val="00C605CC"/>
    <w:rsid w:val="00C92314"/>
    <w:rsid w:val="00CF45E0"/>
    <w:rsid w:val="00CF632D"/>
    <w:rsid w:val="00D60530"/>
    <w:rsid w:val="00D70590"/>
    <w:rsid w:val="00D92B9B"/>
    <w:rsid w:val="00DA56EB"/>
    <w:rsid w:val="00DC181C"/>
    <w:rsid w:val="00E477F4"/>
    <w:rsid w:val="00ED55BC"/>
    <w:rsid w:val="00ED7D23"/>
    <w:rsid w:val="00ED7DFE"/>
    <w:rsid w:val="00EF2453"/>
    <w:rsid w:val="00EF7BE0"/>
    <w:rsid w:val="00F3452B"/>
    <w:rsid w:val="00F379E2"/>
    <w:rsid w:val="00F46B72"/>
    <w:rsid w:val="00F714DC"/>
    <w:rsid w:val="00F81ED3"/>
    <w:rsid w:val="00FB0C37"/>
    <w:rsid w:val="00FF0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DF4B"/>
  <w14:defaultImageDpi w14:val="32767"/>
  <w15:chartTrackingRefBased/>
  <w15:docId w15:val="{78774116-5EC0-4D57-B32C-F36D21C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0D81"/>
    <w:rPr>
      <w:rFonts w:ascii="Arial" w:eastAsia="Times New Roman" w:hAnsi="Arial" w:cs="Times New Roman"/>
      <w:sz w:val="22"/>
      <w:lang w:val="de-CH" w:eastAsia="de-DE"/>
    </w:rPr>
  </w:style>
  <w:style w:type="paragraph" w:styleId="berschrift1">
    <w:name w:val="heading 1"/>
    <w:basedOn w:val="Standard"/>
    <w:next w:val="Standard"/>
    <w:link w:val="berschrift1Zchn"/>
    <w:qFormat/>
    <w:rsid w:val="00250D81"/>
    <w:pPr>
      <w:keepNext/>
      <w:outlineLvl w:val="0"/>
    </w:pPr>
    <w:rPr>
      <w:rFonts w:cs="Arial"/>
      <w:b/>
      <w:bCs/>
      <w:kern w:val="32"/>
      <w:sz w:val="32"/>
      <w:szCs w:val="32"/>
    </w:rPr>
  </w:style>
  <w:style w:type="paragraph" w:styleId="berschrift2">
    <w:name w:val="heading 2"/>
    <w:basedOn w:val="Standard"/>
    <w:next w:val="Standard"/>
    <w:link w:val="berschrift2Zchn"/>
    <w:uiPriority w:val="9"/>
    <w:semiHidden/>
    <w:unhideWhenUsed/>
    <w:qFormat/>
    <w:rsid w:val="004A042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0D81"/>
    <w:rPr>
      <w:rFonts w:ascii="Arial" w:eastAsia="Times New Roman" w:hAnsi="Arial" w:cs="Arial"/>
      <w:b/>
      <w:bCs/>
      <w:kern w:val="32"/>
      <w:sz w:val="32"/>
      <w:szCs w:val="32"/>
      <w:lang w:val="de-CH" w:eastAsia="de-DE"/>
    </w:rPr>
  </w:style>
  <w:style w:type="character" w:styleId="Hyperlink">
    <w:name w:val="Hyperlink"/>
    <w:rsid w:val="00250D81"/>
    <w:rPr>
      <w:color w:val="0000FF"/>
      <w:u w:val="single"/>
    </w:rPr>
  </w:style>
  <w:style w:type="paragraph" w:styleId="Textkrper">
    <w:name w:val="Body Text"/>
    <w:basedOn w:val="Standard"/>
    <w:link w:val="TextkrperZchn"/>
    <w:rsid w:val="00250D81"/>
    <w:rPr>
      <w:rFonts w:ascii="Times New Roman" w:hAnsi="Times New Roman"/>
      <w:sz w:val="28"/>
    </w:rPr>
  </w:style>
  <w:style w:type="character" w:customStyle="1" w:styleId="TextkrperZchn">
    <w:name w:val="Textkörper Zchn"/>
    <w:basedOn w:val="Absatz-Standardschriftart"/>
    <w:link w:val="Textkrper"/>
    <w:rsid w:val="00250D81"/>
    <w:rPr>
      <w:rFonts w:ascii="Times New Roman" w:eastAsia="Times New Roman" w:hAnsi="Times New Roman" w:cs="Times New Roman"/>
      <w:sz w:val="28"/>
      <w:lang w:val="de-CH" w:eastAsia="de-DE"/>
    </w:rPr>
  </w:style>
  <w:style w:type="paragraph" w:styleId="Kopfzeile">
    <w:name w:val="header"/>
    <w:basedOn w:val="Standard"/>
    <w:link w:val="KopfzeileZchn"/>
    <w:rsid w:val="00250D81"/>
    <w:pPr>
      <w:tabs>
        <w:tab w:val="center" w:pos="4536"/>
        <w:tab w:val="right" w:pos="9072"/>
      </w:tabs>
    </w:pPr>
    <w:rPr>
      <w:rFonts w:ascii="Courier New" w:hAnsi="Courier New"/>
      <w:lang w:val="de-DE"/>
    </w:rPr>
  </w:style>
  <w:style w:type="character" w:customStyle="1" w:styleId="KopfzeileZchn">
    <w:name w:val="Kopfzeile Zchn"/>
    <w:basedOn w:val="Absatz-Standardschriftart"/>
    <w:link w:val="Kopfzeile"/>
    <w:rsid w:val="00250D81"/>
    <w:rPr>
      <w:rFonts w:ascii="Courier New" w:eastAsia="Times New Roman" w:hAnsi="Courier New" w:cs="Times New Roman"/>
      <w:sz w:val="22"/>
      <w:lang w:eastAsia="de-DE"/>
    </w:rPr>
  </w:style>
  <w:style w:type="character" w:styleId="Seitenzahl">
    <w:name w:val="page number"/>
    <w:basedOn w:val="Absatz-Standardschriftart"/>
    <w:rsid w:val="00250D81"/>
  </w:style>
  <w:style w:type="paragraph" w:styleId="Fuzeile">
    <w:name w:val="footer"/>
    <w:basedOn w:val="Standard"/>
    <w:link w:val="FuzeileZchn"/>
    <w:rsid w:val="00250D81"/>
    <w:pPr>
      <w:tabs>
        <w:tab w:val="center" w:pos="4536"/>
        <w:tab w:val="right" w:pos="9072"/>
      </w:tabs>
    </w:pPr>
  </w:style>
  <w:style w:type="character" w:customStyle="1" w:styleId="FuzeileZchn">
    <w:name w:val="Fußzeile Zchn"/>
    <w:basedOn w:val="Absatz-Standardschriftart"/>
    <w:link w:val="Fuzeile"/>
    <w:rsid w:val="00250D81"/>
    <w:rPr>
      <w:rFonts w:ascii="Arial" w:eastAsia="Times New Roman" w:hAnsi="Arial" w:cs="Times New Roman"/>
      <w:sz w:val="22"/>
      <w:lang w:val="de-CH" w:eastAsia="de-DE"/>
    </w:rPr>
  </w:style>
  <w:style w:type="character" w:customStyle="1" w:styleId="berschrift2Zchn">
    <w:name w:val="Überschrift 2 Zchn"/>
    <w:basedOn w:val="Absatz-Standardschriftart"/>
    <w:link w:val="berschrift2"/>
    <w:uiPriority w:val="9"/>
    <w:semiHidden/>
    <w:rsid w:val="004A0429"/>
    <w:rPr>
      <w:rFonts w:asciiTheme="majorHAnsi" w:eastAsiaTheme="majorEastAsia" w:hAnsiTheme="majorHAnsi" w:cstheme="majorBidi"/>
      <w:color w:val="2E74B5" w:themeColor="accent1" w:themeShade="BF"/>
      <w:sz w:val="26"/>
      <w:szCs w:val="26"/>
      <w:lang w:val="de-CH" w:eastAsia="de-DE"/>
    </w:rPr>
  </w:style>
  <w:style w:type="paragraph" w:styleId="Sprechblasentext">
    <w:name w:val="Balloon Text"/>
    <w:basedOn w:val="Standard"/>
    <w:link w:val="SprechblasentextZchn"/>
    <w:uiPriority w:val="99"/>
    <w:semiHidden/>
    <w:unhideWhenUsed/>
    <w:rsid w:val="002204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0410"/>
    <w:rPr>
      <w:rFonts w:ascii="Segoe UI" w:eastAsia="Times New Roman" w:hAnsi="Segoe UI" w:cs="Segoe UI"/>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8591">
      <w:bodyDiv w:val="1"/>
      <w:marLeft w:val="0"/>
      <w:marRight w:val="0"/>
      <w:marTop w:val="0"/>
      <w:marBottom w:val="0"/>
      <w:divBdr>
        <w:top w:val="none" w:sz="0" w:space="0" w:color="auto"/>
        <w:left w:val="none" w:sz="0" w:space="0" w:color="auto"/>
        <w:bottom w:val="none" w:sz="0" w:space="0" w:color="auto"/>
        <w:right w:val="none" w:sz="0" w:space="0" w:color="auto"/>
      </w:divBdr>
    </w:div>
    <w:div w:id="587076073">
      <w:bodyDiv w:val="1"/>
      <w:marLeft w:val="0"/>
      <w:marRight w:val="0"/>
      <w:marTop w:val="0"/>
      <w:marBottom w:val="0"/>
      <w:divBdr>
        <w:top w:val="none" w:sz="0" w:space="0" w:color="auto"/>
        <w:left w:val="none" w:sz="0" w:space="0" w:color="auto"/>
        <w:bottom w:val="none" w:sz="0" w:space="0" w:color="auto"/>
        <w:right w:val="none" w:sz="0" w:space="0" w:color="auto"/>
      </w:divBdr>
    </w:div>
    <w:div w:id="193247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BhfK_Team%20(Team%20Folder)\ZIP%202020\Vorlagen\Wegwort%20Vorlage%20200716.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Wegwort Vorlage 200716.dotx</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Rotner</dc:creator>
  <cp:keywords/>
  <dc:description/>
  <cp:lastModifiedBy>Jürgen Rotner</cp:lastModifiedBy>
  <cp:revision>1</cp:revision>
  <cp:lastPrinted>2020-07-16T07:10:00Z</cp:lastPrinted>
  <dcterms:created xsi:type="dcterms:W3CDTF">2022-02-03T05:33:00Z</dcterms:created>
  <dcterms:modified xsi:type="dcterms:W3CDTF">2022-02-03T05:39:00Z</dcterms:modified>
</cp:coreProperties>
</file>